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F2F0" w14:textId="77777777" w:rsidR="00A67D67" w:rsidRDefault="00A67D67" w:rsidP="00A67D67">
      <w:pPr>
        <w:suppressAutoHyphens w:val="0"/>
        <w:ind w:firstLine="709"/>
        <w:jc w:val="both"/>
        <w:rPr>
          <w:rFonts w:eastAsia="Times New Roman CYR"/>
          <w:sz w:val="28"/>
          <w:szCs w:val="28"/>
        </w:rPr>
      </w:pPr>
      <w:r w:rsidRPr="00025082">
        <w:rPr>
          <w:rFonts w:eastAsia="Times New Roman CYR"/>
          <w:sz w:val="28"/>
          <w:szCs w:val="28"/>
        </w:rPr>
        <w:t xml:space="preserve">В Димитровграде с </w:t>
      </w:r>
      <w:r>
        <w:rPr>
          <w:rFonts w:eastAsia="Times New Roman CYR"/>
          <w:sz w:val="28"/>
          <w:szCs w:val="28"/>
        </w:rPr>
        <w:t xml:space="preserve">2 сентября </w:t>
      </w:r>
      <w:r w:rsidRPr="00025082">
        <w:rPr>
          <w:rFonts w:eastAsia="Times New Roman CYR"/>
          <w:sz w:val="28"/>
          <w:szCs w:val="28"/>
        </w:rPr>
        <w:t>проходит акция «Месячник налоговой помощи и финансовой грамотности».</w:t>
      </w:r>
    </w:p>
    <w:p w14:paraId="75FDDF70" w14:textId="77777777" w:rsidR="00A67D67" w:rsidRPr="00025082" w:rsidRDefault="00A67D67" w:rsidP="00A67D67">
      <w:pPr>
        <w:shd w:val="clear" w:color="auto" w:fill="FFFFFF"/>
        <w:spacing w:line="360" w:lineRule="atLeast"/>
        <w:ind w:firstLine="708"/>
        <w:jc w:val="both"/>
        <w:rPr>
          <w:rFonts w:eastAsia="Times New Roman CYR"/>
          <w:sz w:val="28"/>
          <w:szCs w:val="28"/>
        </w:rPr>
      </w:pPr>
      <w:r w:rsidRPr="00025082">
        <w:rPr>
          <w:rFonts w:eastAsia="Times New Roman CYR"/>
          <w:sz w:val="28"/>
          <w:szCs w:val="28"/>
        </w:rPr>
        <w:t xml:space="preserve">Кроме того, в едином формате в первую неделю осени запускается акция «Поезд финансовой грамотности». </w:t>
      </w:r>
    </w:p>
    <w:p w14:paraId="2771CE70" w14:textId="77777777" w:rsidR="00A67D67" w:rsidRPr="00025082" w:rsidRDefault="00A67D67" w:rsidP="00A67D67">
      <w:pPr>
        <w:shd w:val="clear" w:color="auto" w:fill="FFFFFF"/>
        <w:spacing w:line="360" w:lineRule="atLeast"/>
        <w:ind w:firstLine="708"/>
        <w:jc w:val="both"/>
        <w:rPr>
          <w:rFonts w:eastAsia="Times New Roman CYR"/>
          <w:sz w:val="28"/>
          <w:szCs w:val="28"/>
        </w:rPr>
      </w:pPr>
      <w:r w:rsidRPr="00025082">
        <w:rPr>
          <w:rFonts w:eastAsia="Times New Roman CYR"/>
          <w:sz w:val="28"/>
          <w:szCs w:val="28"/>
        </w:rPr>
        <w:t>Месячники налоговой помощи проводятся Министерством финансов Ульяновской области в разных муниципальных образованиях Ульяновской области.</w:t>
      </w:r>
    </w:p>
    <w:p w14:paraId="5409772D" w14:textId="77777777" w:rsidR="00A67D67" w:rsidRPr="00025082" w:rsidRDefault="00A67D67" w:rsidP="00A67D67">
      <w:pPr>
        <w:shd w:val="clear" w:color="auto" w:fill="FFFFFF"/>
        <w:spacing w:line="360" w:lineRule="atLeast"/>
        <w:ind w:firstLine="708"/>
        <w:jc w:val="both"/>
        <w:rPr>
          <w:rFonts w:eastAsia="Times New Roman CYR"/>
          <w:sz w:val="28"/>
          <w:szCs w:val="28"/>
        </w:rPr>
      </w:pPr>
      <w:r w:rsidRPr="00025082">
        <w:rPr>
          <w:rFonts w:eastAsia="Times New Roman CYR"/>
          <w:sz w:val="28"/>
          <w:szCs w:val="28"/>
        </w:rPr>
        <w:t>Все запланированные мероприятия направлены на рост финансовой грамотности населения всех категорий граждан.</w:t>
      </w:r>
    </w:p>
    <w:p w14:paraId="0A2DE70C" w14:textId="77777777" w:rsidR="00A67D67" w:rsidRPr="00BF33EF" w:rsidRDefault="00A67D67" w:rsidP="00A67D67">
      <w:pPr>
        <w:shd w:val="clear" w:color="auto" w:fill="FFFFFF"/>
        <w:spacing w:line="360" w:lineRule="atLeast"/>
        <w:ind w:firstLine="708"/>
        <w:jc w:val="both"/>
        <w:rPr>
          <w:rFonts w:eastAsia="Times New Roman CYR"/>
          <w:sz w:val="28"/>
          <w:szCs w:val="28"/>
        </w:rPr>
      </w:pPr>
      <w:r w:rsidRPr="00BF33EF">
        <w:rPr>
          <w:rFonts w:eastAsia="Times New Roman CYR"/>
          <w:sz w:val="28"/>
          <w:szCs w:val="28"/>
        </w:rPr>
        <w:t xml:space="preserve">Идея проведения </w:t>
      </w:r>
      <w:r>
        <w:rPr>
          <w:rFonts w:eastAsia="Times New Roman CYR"/>
          <w:sz w:val="28"/>
          <w:szCs w:val="28"/>
        </w:rPr>
        <w:t>подобных акций</w:t>
      </w:r>
      <w:r w:rsidRPr="00BF33EF">
        <w:rPr>
          <w:rFonts w:eastAsia="Times New Roman CYR"/>
          <w:sz w:val="28"/>
          <w:szCs w:val="28"/>
        </w:rPr>
        <w:t xml:space="preserve"> объединила множество участников, заинтересованных в распространении знаний об основах финансовой безопасности: представителей регионов, вузы, школы, СМИ, общественность, работодателей. Конечно, в стороне не остались и финансовые институты.</w:t>
      </w:r>
    </w:p>
    <w:p w14:paraId="1E0567D7" w14:textId="77777777" w:rsidR="00A67D67" w:rsidRPr="00025082" w:rsidRDefault="00A67D67" w:rsidP="00A67D67">
      <w:pPr>
        <w:shd w:val="clear" w:color="auto" w:fill="FFFFFF"/>
        <w:spacing w:line="360" w:lineRule="atLeast"/>
        <w:ind w:firstLine="708"/>
        <w:jc w:val="both"/>
        <w:rPr>
          <w:rFonts w:eastAsia="Times New Roman CYR"/>
          <w:sz w:val="28"/>
          <w:szCs w:val="28"/>
        </w:rPr>
      </w:pPr>
      <w:r w:rsidRPr="00025082">
        <w:rPr>
          <w:rFonts w:eastAsia="Times New Roman CYR"/>
          <w:sz w:val="28"/>
          <w:szCs w:val="28"/>
        </w:rPr>
        <w:t xml:space="preserve">Исключительно важным условием эффективности такого процесса является координация усилий на основе единой цели – финансового просвещения всех субъектов экономики, в том числе реального сектора и социальной сферы. </w:t>
      </w:r>
    </w:p>
    <w:p w14:paraId="506D6A96" w14:textId="77777777" w:rsidR="00A67D67" w:rsidRPr="00025082" w:rsidRDefault="00A67D67" w:rsidP="00A67D67">
      <w:pPr>
        <w:suppressAutoHyphens w:val="0"/>
        <w:ind w:firstLine="708"/>
        <w:jc w:val="both"/>
        <w:rPr>
          <w:rFonts w:eastAsia="Times New Roman CYR"/>
          <w:sz w:val="28"/>
          <w:szCs w:val="28"/>
        </w:rPr>
      </w:pPr>
      <w:r w:rsidRPr="00025082">
        <w:rPr>
          <w:rFonts w:eastAsia="Times New Roman CYR"/>
          <w:sz w:val="28"/>
          <w:szCs w:val="28"/>
        </w:rPr>
        <w:t>Акция будет проходить при поддержке и активном участии Налоговой инспекции</w:t>
      </w:r>
      <w:r>
        <w:rPr>
          <w:rFonts w:eastAsia="Times New Roman CYR"/>
          <w:sz w:val="28"/>
          <w:szCs w:val="28"/>
        </w:rPr>
        <w:t>,</w:t>
      </w:r>
      <w:r w:rsidRPr="00025082">
        <w:rPr>
          <w:rFonts w:eastAsia="Times New Roman CYR"/>
          <w:sz w:val="28"/>
          <w:szCs w:val="28"/>
        </w:rPr>
        <w:t xml:space="preserve"> Службы судебных приставов, ГИБДД, банков, органов местного самоуправления, Комитета по управлению городским имуществом</w:t>
      </w:r>
      <w:r>
        <w:rPr>
          <w:rFonts w:eastAsia="Times New Roman CYR"/>
          <w:sz w:val="28"/>
          <w:szCs w:val="28"/>
        </w:rPr>
        <w:t xml:space="preserve">, Управления социально-экономического развития города </w:t>
      </w:r>
      <w:proofErr w:type="spellStart"/>
      <w:r>
        <w:rPr>
          <w:rFonts w:eastAsia="Times New Roman CYR"/>
          <w:sz w:val="28"/>
          <w:szCs w:val="28"/>
        </w:rPr>
        <w:t>Димитрвогарда</w:t>
      </w:r>
      <w:proofErr w:type="spellEnd"/>
      <w:r w:rsidRPr="00025082">
        <w:rPr>
          <w:rFonts w:eastAsia="Times New Roman CYR"/>
          <w:sz w:val="28"/>
          <w:szCs w:val="28"/>
        </w:rPr>
        <w:t xml:space="preserve">. </w:t>
      </w:r>
    </w:p>
    <w:p w14:paraId="109EE146" w14:textId="77777777" w:rsidR="00A67D67" w:rsidRPr="00025082" w:rsidRDefault="00A67D67" w:rsidP="00A67D67">
      <w:pPr>
        <w:suppressAutoHyphens w:val="0"/>
        <w:ind w:firstLine="708"/>
        <w:jc w:val="both"/>
        <w:rPr>
          <w:rFonts w:eastAsia="Times New Roman CYR"/>
          <w:sz w:val="28"/>
          <w:szCs w:val="28"/>
        </w:rPr>
      </w:pPr>
      <w:r w:rsidRPr="00025082">
        <w:rPr>
          <w:rFonts w:eastAsia="Times New Roman CYR"/>
          <w:sz w:val="28"/>
          <w:szCs w:val="28"/>
        </w:rPr>
        <w:t>Сотрудники этих учреждений выступят перед населением с актуальными вопросами, касающимися личного финансового планирования, налогового и пенсионного законодательства, а также правил пользованиях кредитными продуктами.</w:t>
      </w:r>
    </w:p>
    <w:p w14:paraId="3A34F9AB" w14:textId="77777777" w:rsidR="00A67D67" w:rsidRPr="00025082" w:rsidRDefault="00A67D67" w:rsidP="00A67D67">
      <w:pPr>
        <w:suppressAutoHyphens w:val="0"/>
        <w:ind w:firstLine="708"/>
        <w:jc w:val="both"/>
        <w:rPr>
          <w:rFonts w:eastAsia="Times New Roman CYR"/>
          <w:sz w:val="28"/>
          <w:szCs w:val="28"/>
        </w:rPr>
      </w:pPr>
      <w:r w:rsidRPr="00025082">
        <w:rPr>
          <w:rFonts w:eastAsia="Times New Roman CYR"/>
          <w:sz w:val="28"/>
          <w:szCs w:val="28"/>
        </w:rPr>
        <w:t xml:space="preserve"> С программой мероприятий, а также с ходом акции можно ознакомиться на сайте города Димитровграда: http://dimitrovgrad.ru.</w:t>
      </w:r>
    </w:p>
    <w:p w14:paraId="1D5AFAA7" w14:textId="77777777" w:rsidR="00A67D67" w:rsidRPr="00025082" w:rsidRDefault="00A67D67" w:rsidP="00A67D67">
      <w:pPr>
        <w:suppressAutoHyphens w:val="0"/>
        <w:ind w:firstLine="708"/>
        <w:jc w:val="both"/>
        <w:rPr>
          <w:rFonts w:eastAsia="Times New Roman CYR"/>
          <w:sz w:val="28"/>
          <w:szCs w:val="28"/>
        </w:rPr>
      </w:pPr>
      <w:r w:rsidRPr="00025082">
        <w:rPr>
          <w:rFonts w:eastAsia="Times New Roman CYR"/>
          <w:sz w:val="28"/>
          <w:szCs w:val="28"/>
        </w:rPr>
        <w:t xml:space="preserve"> В </w:t>
      </w:r>
      <w:r>
        <w:rPr>
          <w:rFonts w:eastAsia="Times New Roman CYR"/>
          <w:sz w:val="28"/>
          <w:szCs w:val="28"/>
        </w:rPr>
        <w:t>программу</w:t>
      </w:r>
      <w:r w:rsidRPr="00025082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вошли</w:t>
      </w:r>
      <w:r w:rsidRPr="00025082">
        <w:rPr>
          <w:rFonts w:eastAsia="Times New Roman CYR"/>
          <w:sz w:val="28"/>
          <w:szCs w:val="28"/>
        </w:rPr>
        <w:t xml:space="preserve"> следующие направления:</w:t>
      </w:r>
    </w:p>
    <w:p w14:paraId="464E90DD" w14:textId="77777777" w:rsidR="00A67D67" w:rsidRPr="00025082" w:rsidRDefault="00A67D67" w:rsidP="00A67D67">
      <w:pPr>
        <w:suppressAutoHyphens w:val="0"/>
        <w:jc w:val="both"/>
        <w:rPr>
          <w:rFonts w:eastAsia="Times New Roman CYR"/>
          <w:sz w:val="28"/>
          <w:szCs w:val="28"/>
        </w:rPr>
      </w:pPr>
      <w:r w:rsidRPr="00025082">
        <w:rPr>
          <w:rFonts w:eastAsia="Times New Roman CYR"/>
          <w:sz w:val="28"/>
          <w:szCs w:val="28"/>
        </w:rPr>
        <w:t>- работа с населением  (проведение уроков финансовой грамотности для работников предприятий и организаций города, пенсионеров, субъектов малого и среднего бизнеса;</w:t>
      </w:r>
      <w:r>
        <w:rPr>
          <w:rFonts w:eastAsia="Times New Roman CYR"/>
          <w:sz w:val="28"/>
          <w:szCs w:val="28"/>
        </w:rPr>
        <w:t xml:space="preserve"> </w:t>
      </w:r>
      <w:r w:rsidRPr="00025082">
        <w:rPr>
          <w:rFonts w:eastAsia="Times New Roman CYR"/>
          <w:sz w:val="28"/>
          <w:szCs w:val="28"/>
        </w:rPr>
        <w:t>информационная кампания; работа горячих телефонных линий);</w:t>
      </w:r>
    </w:p>
    <w:p w14:paraId="4F1850F7" w14:textId="77777777" w:rsidR="00A67D67" w:rsidRPr="00025082" w:rsidRDefault="00A67D67" w:rsidP="00A67D67">
      <w:pPr>
        <w:suppressAutoHyphens w:val="0"/>
        <w:jc w:val="both"/>
        <w:rPr>
          <w:rFonts w:eastAsia="Times New Roman CYR"/>
          <w:sz w:val="28"/>
          <w:szCs w:val="28"/>
        </w:rPr>
      </w:pPr>
      <w:r w:rsidRPr="00025082">
        <w:rPr>
          <w:rFonts w:eastAsia="Times New Roman CYR"/>
          <w:sz w:val="28"/>
          <w:szCs w:val="28"/>
        </w:rPr>
        <w:t>- проведение мероприятий, направленных на рост поступлений доходов в городской бюджет (работа межведомственной комиссии по увеличению налогового и неналогового потенциала муниципального образования, рабочих групп по закреплённым видам доходов)</w:t>
      </w:r>
      <w:r>
        <w:rPr>
          <w:rFonts w:eastAsia="Times New Roman CYR"/>
          <w:sz w:val="28"/>
          <w:szCs w:val="28"/>
        </w:rPr>
        <w:t>.</w:t>
      </w:r>
    </w:p>
    <w:p w14:paraId="72E6F609" w14:textId="77777777" w:rsidR="00A67D67" w:rsidRDefault="00A67D67" w:rsidP="00A67D67">
      <w:pPr>
        <w:jc w:val="center"/>
        <w:rPr>
          <w:sz w:val="28"/>
          <w:szCs w:val="28"/>
        </w:rPr>
      </w:pPr>
    </w:p>
    <w:p w14:paraId="21799D19" w14:textId="77777777" w:rsidR="00A67D67" w:rsidRDefault="00A67D67" w:rsidP="00A67D67">
      <w:pPr>
        <w:jc w:val="center"/>
        <w:rPr>
          <w:sz w:val="28"/>
          <w:szCs w:val="28"/>
        </w:rPr>
      </w:pPr>
    </w:p>
    <w:p w14:paraId="518C9C3A" w14:textId="77777777" w:rsidR="00A67D67" w:rsidRDefault="00A67D67" w:rsidP="00A67D67">
      <w:pPr>
        <w:jc w:val="center"/>
        <w:rPr>
          <w:sz w:val="28"/>
          <w:szCs w:val="28"/>
        </w:rPr>
      </w:pPr>
    </w:p>
    <w:p w14:paraId="1A52363D" w14:textId="77777777" w:rsidR="00A67D67" w:rsidRDefault="00A67D67" w:rsidP="00A67D67">
      <w:pPr>
        <w:jc w:val="center"/>
        <w:rPr>
          <w:sz w:val="28"/>
          <w:szCs w:val="28"/>
        </w:rPr>
      </w:pPr>
    </w:p>
    <w:p w14:paraId="5EF77B7B" w14:textId="77777777" w:rsidR="00A67D67" w:rsidRDefault="00A67D67" w:rsidP="00A67D67">
      <w:pPr>
        <w:jc w:val="center"/>
        <w:rPr>
          <w:sz w:val="28"/>
          <w:szCs w:val="28"/>
        </w:rPr>
      </w:pPr>
    </w:p>
    <w:p w14:paraId="5748F5CC" w14:textId="77777777" w:rsidR="00A67D67" w:rsidRDefault="00A67D67" w:rsidP="00A67D67">
      <w:pPr>
        <w:jc w:val="center"/>
        <w:rPr>
          <w:sz w:val="28"/>
          <w:szCs w:val="28"/>
        </w:rPr>
      </w:pPr>
    </w:p>
    <w:p w14:paraId="250A8454" w14:textId="77777777" w:rsidR="00A67D67" w:rsidRDefault="00A67D67" w:rsidP="00A67D67">
      <w:pPr>
        <w:jc w:val="center"/>
        <w:rPr>
          <w:sz w:val="28"/>
          <w:szCs w:val="28"/>
        </w:rPr>
      </w:pPr>
    </w:p>
    <w:p w14:paraId="1F834F9A" w14:textId="77777777" w:rsidR="00A67D67" w:rsidRDefault="00A67D67" w:rsidP="00A67D67">
      <w:pPr>
        <w:jc w:val="center"/>
        <w:rPr>
          <w:sz w:val="28"/>
          <w:szCs w:val="28"/>
        </w:rPr>
      </w:pPr>
    </w:p>
    <w:p w14:paraId="0B918C8F" w14:textId="77777777" w:rsidR="00A67D67" w:rsidRDefault="00A67D67" w:rsidP="00A67D67">
      <w:pPr>
        <w:jc w:val="center"/>
        <w:rPr>
          <w:sz w:val="28"/>
          <w:szCs w:val="28"/>
        </w:rPr>
      </w:pPr>
    </w:p>
    <w:p w14:paraId="69C9F39B" w14:textId="77777777" w:rsidR="00A67D67" w:rsidRDefault="00A67D67" w:rsidP="00A67D67">
      <w:pPr>
        <w:jc w:val="center"/>
        <w:rPr>
          <w:sz w:val="28"/>
          <w:szCs w:val="28"/>
        </w:rPr>
      </w:pPr>
    </w:p>
    <w:p w14:paraId="03938137" w14:textId="77777777" w:rsidR="00A67D67" w:rsidRDefault="00A67D67" w:rsidP="00A67D67">
      <w:pPr>
        <w:jc w:val="center"/>
        <w:rPr>
          <w:sz w:val="28"/>
          <w:szCs w:val="28"/>
        </w:rPr>
      </w:pPr>
    </w:p>
    <w:p w14:paraId="4CD0D0C7" w14:textId="77777777" w:rsidR="00A67D67" w:rsidRDefault="00A67D67" w:rsidP="00A67D67">
      <w:pPr>
        <w:jc w:val="center"/>
        <w:rPr>
          <w:sz w:val="28"/>
          <w:szCs w:val="28"/>
        </w:rPr>
      </w:pPr>
    </w:p>
    <w:p w14:paraId="01E64C2C" w14:textId="77777777" w:rsidR="00A67D67" w:rsidRDefault="00A67D67" w:rsidP="00A67D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 период с 02.09.2019 по 06.09.2019 проведены:</w:t>
      </w:r>
    </w:p>
    <w:p w14:paraId="7B04DA58" w14:textId="77777777" w:rsidR="00A67D67" w:rsidRDefault="00A67D67" w:rsidP="00A67D67">
      <w:pPr>
        <w:pStyle w:val="a3"/>
        <w:numPr>
          <w:ilvl w:val="0"/>
          <w:numId w:val="1"/>
        </w:numPr>
        <w:suppressAutoHyphens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Встречи с сотрудниками предприятий:</w:t>
      </w:r>
      <w:r w:rsidRPr="00185798">
        <w:rPr>
          <w:noProof/>
          <w:sz w:val="28"/>
          <w:szCs w:val="28"/>
        </w:rPr>
        <w:t xml:space="preserve">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 wp14:anchorId="4203695B" wp14:editId="52822EF3">
            <wp:extent cx="3171825" cy="257096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825" cy="257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439622D" w14:textId="77777777" w:rsidR="00A67D67" w:rsidRDefault="00A67D67" w:rsidP="00A67D67">
      <w:pPr>
        <w:ind w:left="567"/>
        <w:jc w:val="both"/>
        <w:rPr>
          <w:sz w:val="28"/>
          <w:szCs w:val="28"/>
        </w:rPr>
      </w:pPr>
      <w:r w:rsidRPr="00F94C9D">
        <w:rPr>
          <w:sz w:val="28"/>
          <w:szCs w:val="28"/>
        </w:rPr>
        <w:t xml:space="preserve">ОГАУСО ДИ </w:t>
      </w:r>
      <w:r>
        <w:rPr>
          <w:sz w:val="28"/>
          <w:szCs w:val="28"/>
        </w:rPr>
        <w:t>по адресу:</w:t>
      </w:r>
      <w:r w:rsidRPr="00F94C9D">
        <w:t xml:space="preserve"> </w:t>
      </w:r>
      <w:r w:rsidRPr="00F94C9D">
        <w:rPr>
          <w:sz w:val="28"/>
          <w:szCs w:val="28"/>
        </w:rPr>
        <w:t>г. Димитровград, ул. Куйбышева, д.333</w:t>
      </w:r>
      <w:r>
        <w:rPr>
          <w:sz w:val="28"/>
          <w:szCs w:val="28"/>
        </w:rPr>
        <w:t>;</w:t>
      </w:r>
      <w:r w:rsidRPr="00185798">
        <w:rPr>
          <w:noProof/>
          <w:sz w:val="28"/>
          <w:szCs w:val="28"/>
          <w:lang w:eastAsia="ru-RU" w:bidi="ar-SA"/>
        </w:rPr>
        <w:t xml:space="preserve">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114F12E7" wp14:editId="2194EF2D">
            <wp:extent cx="3261583" cy="189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d8b2f8e0e1021f359e0425c42872a76-V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53"/>
                    <a:stretch/>
                  </pic:blipFill>
                  <pic:spPr bwMode="auto">
                    <a:xfrm>
                      <a:off x="0" y="0"/>
                      <a:ext cx="3265370" cy="1897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81AA9" w14:textId="77777777" w:rsidR="00A67D67" w:rsidRDefault="00A67D67" w:rsidP="00A67D67">
      <w:pPr>
        <w:ind w:left="567"/>
        <w:jc w:val="both"/>
        <w:rPr>
          <w:sz w:val="28"/>
          <w:szCs w:val="28"/>
        </w:rPr>
      </w:pPr>
      <w:r w:rsidRPr="00F94C9D">
        <w:rPr>
          <w:sz w:val="28"/>
          <w:szCs w:val="28"/>
        </w:rPr>
        <w:t xml:space="preserve">ООО "ДААЗ" </w:t>
      </w:r>
      <w:r>
        <w:rPr>
          <w:sz w:val="28"/>
          <w:szCs w:val="28"/>
        </w:rPr>
        <w:t>по адресу:</w:t>
      </w:r>
      <w:r w:rsidRPr="00F94C9D">
        <w:t xml:space="preserve"> </w:t>
      </w:r>
      <w:r w:rsidRPr="00F94C9D">
        <w:rPr>
          <w:sz w:val="28"/>
          <w:szCs w:val="28"/>
        </w:rPr>
        <w:t>г. Димитровград, пр. Автостроителей, 78</w:t>
      </w:r>
    </w:p>
    <w:p w14:paraId="22A395B8" w14:textId="77777777" w:rsidR="00A67D67" w:rsidRDefault="00A67D67" w:rsidP="00A67D67">
      <w:pPr>
        <w:ind w:left="567"/>
        <w:jc w:val="both"/>
        <w:rPr>
          <w:sz w:val="28"/>
          <w:szCs w:val="28"/>
        </w:rPr>
      </w:pPr>
    </w:p>
    <w:p w14:paraId="78B382E4" w14:textId="77777777" w:rsidR="00A67D67" w:rsidRDefault="00A67D67" w:rsidP="00A67D67">
      <w:pPr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69A86138" wp14:editId="7BA6934E">
            <wp:extent cx="2514600" cy="3352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4_12044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435" cy="335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156DF" w14:textId="77777777" w:rsidR="00A67D67" w:rsidRDefault="00A67D67" w:rsidP="00A67D67">
      <w:pPr>
        <w:ind w:left="567"/>
        <w:jc w:val="both"/>
        <w:rPr>
          <w:sz w:val="28"/>
          <w:szCs w:val="28"/>
        </w:rPr>
      </w:pPr>
      <w:r w:rsidRPr="00F94C9D">
        <w:rPr>
          <w:sz w:val="28"/>
          <w:szCs w:val="28"/>
        </w:rPr>
        <w:t>ООО "</w:t>
      </w:r>
      <w:proofErr w:type="spellStart"/>
      <w:r w:rsidRPr="00F94C9D">
        <w:rPr>
          <w:sz w:val="28"/>
          <w:szCs w:val="28"/>
        </w:rPr>
        <w:t>Димитровградский</w:t>
      </w:r>
      <w:proofErr w:type="spellEnd"/>
      <w:r w:rsidRPr="00F94C9D">
        <w:rPr>
          <w:sz w:val="28"/>
          <w:szCs w:val="28"/>
        </w:rPr>
        <w:t xml:space="preserve"> вентильный завод"</w:t>
      </w:r>
      <w:r>
        <w:rPr>
          <w:sz w:val="28"/>
          <w:szCs w:val="28"/>
        </w:rPr>
        <w:t xml:space="preserve"> по адресу: </w:t>
      </w:r>
      <w:r w:rsidRPr="00F94C9D">
        <w:rPr>
          <w:sz w:val="28"/>
          <w:szCs w:val="28"/>
        </w:rPr>
        <w:t>г. Димитровград, речное шоссе 3</w:t>
      </w:r>
      <w:r>
        <w:rPr>
          <w:sz w:val="28"/>
          <w:szCs w:val="28"/>
        </w:rPr>
        <w:t>;</w:t>
      </w:r>
    </w:p>
    <w:p w14:paraId="435E6E2C" w14:textId="77777777" w:rsidR="00A67D67" w:rsidRDefault="00A67D67" w:rsidP="00A67D67">
      <w:pPr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406E221A" wp14:editId="5C1F2891">
            <wp:extent cx="3095625" cy="2321643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5_12482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477" cy="232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55A90" w14:textId="77777777" w:rsidR="00A67D67" w:rsidRDefault="00A67D67" w:rsidP="00A67D67">
      <w:pPr>
        <w:ind w:left="567"/>
        <w:jc w:val="both"/>
        <w:rPr>
          <w:sz w:val="28"/>
          <w:szCs w:val="28"/>
        </w:rPr>
      </w:pPr>
      <w:r w:rsidRPr="00F94C9D">
        <w:rPr>
          <w:sz w:val="28"/>
          <w:szCs w:val="28"/>
        </w:rPr>
        <w:t>ОГКУСО РЦ</w:t>
      </w:r>
      <w:r>
        <w:rPr>
          <w:sz w:val="28"/>
          <w:szCs w:val="28"/>
        </w:rPr>
        <w:t xml:space="preserve"> по адресу:</w:t>
      </w:r>
      <w:r w:rsidRPr="00F94C9D">
        <w:t xml:space="preserve"> </w:t>
      </w:r>
      <w:r w:rsidRPr="00F94C9D">
        <w:rPr>
          <w:sz w:val="28"/>
          <w:szCs w:val="28"/>
        </w:rPr>
        <w:t>г. Димитровград, ул. Куйбышева, д.3</w:t>
      </w:r>
      <w:r>
        <w:rPr>
          <w:sz w:val="28"/>
          <w:szCs w:val="28"/>
        </w:rPr>
        <w:t>29;</w:t>
      </w:r>
    </w:p>
    <w:p w14:paraId="00601238" w14:textId="77777777" w:rsidR="00A67D67" w:rsidRDefault="00A67D67" w:rsidP="00A67D67">
      <w:pPr>
        <w:ind w:left="567"/>
        <w:jc w:val="both"/>
        <w:rPr>
          <w:sz w:val="28"/>
          <w:szCs w:val="28"/>
        </w:rPr>
      </w:pPr>
      <w:r w:rsidRPr="00F94C9D">
        <w:rPr>
          <w:sz w:val="28"/>
          <w:szCs w:val="28"/>
        </w:rPr>
        <w:t>ООО "</w:t>
      </w:r>
      <w:proofErr w:type="spellStart"/>
      <w:r w:rsidRPr="00F94C9D">
        <w:rPr>
          <w:sz w:val="28"/>
          <w:szCs w:val="28"/>
        </w:rPr>
        <w:t>Димитровградский</w:t>
      </w:r>
      <w:proofErr w:type="spellEnd"/>
      <w:r w:rsidRPr="00F94C9D">
        <w:rPr>
          <w:sz w:val="28"/>
          <w:szCs w:val="28"/>
        </w:rPr>
        <w:t xml:space="preserve"> </w:t>
      </w:r>
      <w:proofErr w:type="spellStart"/>
      <w:r w:rsidRPr="00F94C9D">
        <w:rPr>
          <w:sz w:val="28"/>
          <w:szCs w:val="28"/>
        </w:rPr>
        <w:t>пружиный</w:t>
      </w:r>
      <w:proofErr w:type="spellEnd"/>
      <w:r w:rsidRPr="00F94C9D">
        <w:rPr>
          <w:sz w:val="28"/>
          <w:szCs w:val="28"/>
        </w:rPr>
        <w:t xml:space="preserve"> завод"</w:t>
      </w:r>
      <w:r>
        <w:rPr>
          <w:sz w:val="28"/>
          <w:szCs w:val="28"/>
        </w:rPr>
        <w:t xml:space="preserve"> по адресу:</w:t>
      </w:r>
      <w:r w:rsidRPr="00F94C9D">
        <w:t xml:space="preserve"> </w:t>
      </w:r>
      <w:r w:rsidRPr="00F94C9D">
        <w:rPr>
          <w:sz w:val="28"/>
          <w:szCs w:val="28"/>
        </w:rPr>
        <w:t>улица Промышленная, 49/1</w:t>
      </w:r>
    </w:p>
    <w:p w14:paraId="00A7A1E6" w14:textId="77777777" w:rsidR="00A67D67" w:rsidRDefault="00A67D67" w:rsidP="00A67D6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«Лидер-Д» по адресу: </w:t>
      </w:r>
      <w:proofErr w:type="spellStart"/>
      <w:r>
        <w:rPr>
          <w:sz w:val="28"/>
          <w:szCs w:val="28"/>
        </w:rPr>
        <w:t>г.Димитровград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ул.Промышленная</w:t>
      </w:r>
      <w:proofErr w:type="spellEnd"/>
      <w:r>
        <w:rPr>
          <w:sz w:val="28"/>
          <w:szCs w:val="28"/>
        </w:rPr>
        <w:t xml:space="preserve"> д.47</w:t>
      </w:r>
    </w:p>
    <w:p w14:paraId="39FAA6D5" w14:textId="77777777" w:rsidR="00A67D67" w:rsidRPr="00B30C25" w:rsidRDefault="00A67D67" w:rsidP="00A67D67">
      <w:pPr>
        <w:ind w:firstLine="708"/>
        <w:jc w:val="both"/>
        <w:rPr>
          <w:sz w:val="28"/>
          <w:szCs w:val="28"/>
        </w:rPr>
      </w:pPr>
      <w:r w:rsidRPr="00B30C25">
        <w:rPr>
          <w:sz w:val="28"/>
          <w:szCs w:val="28"/>
        </w:rPr>
        <w:t>Традиционно лекторами были озвучены и даны разъяснения по следующим темам:</w:t>
      </w:r>
    </w:p>
    <w:p w14:paraId="5FDF1D05" w14:textId="77777777" w:rsidR="00A67D67" w:rsidRDefault="00A67D67" w:rsidP="00A67D67">
      <w:pPr>
        <w:ind w:firstLine="708"/>
        <w:jc w:val="both"/>
        <w:rPr>
          <w:sz w:val="28"/>
          <w:szCs w:val="28"/>
        </w:rPr>
      </w:pPr>
      <w:r w:rsidRPr="00B30C25">
        <w:rPr>
          <w:sz w:val="28"/>
          <w:szCs w:val="28"/>
        </w:rPr>
        <w:t xml:space="preserve">- новое в налоговом законодательстве (выступила </w:t>
      </w:r>
      <w:r w:rsidRPr="00B30C25">
        <w:rPr>
          <w:sz w:val="28"/>
          <w:szCs w:val="28"/>
        </w:rPr>
        <w:tab/>
        <w:t>З</w:t>
      </w:r>
      <w:r w:rsidRPr="00B30C25">
        <w:rPr>
          <w:color w:val="000000"/>
          <w:sz w:val="28"/>
          <w:szCs w:val="28"/>
        </w:rPr>
        <w:t xml:space="preserve">аместитель начальника отдела учета и работы с налогоплательщиками Межрайонной инспекции Федеральной налоговой службы России №7 по Ульяновской области </w:t>
      </w:r>
      <w:r w:rsidRPr="00B30C25">
        <w:rPr>
          <w:sz w:val="28"/>
          <w:szCs w:val="28"/>
        </w:rPr>
        <w:t xml:space="preserve">- Щербакова Т.В).  </w:t>
      </w:r>
    </w:p>
    <w:p w14:paraId="0D692D99" w14:textId="77777777" w:rsidR="00A67D67" w:rsidRDefault="00A67D67" w:rsidP="00A67D6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30C25">
        <w:rPr>
          <w:sz w:val="28"/>
          <w:szCs w:val="28"/>
        </w:rPr>
        <w:t xml:space="preserve">Татьяна Владимировна рассказала </w:t>
      </w:r>
      <w:r w:rsidRPr="00B30C25">
        <w:rPr>
          <w:color w:val="000000"/>
          <w:sz w:val="28"/>
          <w:szCs w:val="28"/>
          <w:shd w:val="clear" w:color="auto" w:fill="FFFFFF"/>
        </w:rPr>
        <w:t>о правилах исчисления имущественных налогов, о том кто и как может претендовать и</w:t>
      </w:r>
      <w:r>
        <w:rPr>
          <w:color w:val="000000"/>
          <w:sz w:val="28"/>
          <w:szCs w:val="28"/>
          <w:shd w:val="clear" w:color="auto" w:fill="FFFFFF"/>
        </w:rPr>
        <w:t>ли</w:t>
      </w:r>
      <w:r w:rsidRPr="00B30C25">
        <w:rPr>
          <w:color w:val="000000"/>
          <w:sz w:val="28"/>
          <w:szCs w:val="28"/>
          <w:shd w:val="clear" w:color="auto" w:fill="FFFFFF"/>
        </w:rPr>
        <w:t xml:space="preserve"> оформить льготу</w:t>
      </w:r>
      <w:r>
        <w:rPr>
          <w:color w:val="000000"/>
          <w:sz w:val="28"/>
          <w:szCs w:val="28"/>
          <w:shd w:val="clear" w:color="auto" w:fill="FFFFFF"/>
        </w:rPr>
        <w:t xml:space="preserve">, налоговых вычетах, пояснила, почему не все граждане получают уведомления о налогах, сроке оплаты, увеличившемся  размере штрафных санкций за несвоевременную оплату налогов. Щербакова Т.В. подчеркнула, что полнота и своевременность оплаты целиком и полностью ложится на налогоплательщика. Также </w:t>
      </w:r>
      <w:r w:rsidRPr="00DF1FAF">
        <w:rPr>
          <w:color w:val="000000"/>
          <w:sz w:val="28"/>
          <w:szCs w:val="28"/>
          <w:shd w:val="clear" w:color="auto" w:fill="FFFFFF"/>
        </w:rPr>
        <w:t>работникам предприятия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было рассказано об </w:t>
      </w:r>
      <w:r w:rsidRPr="00DF1FAF">
        <w:rPr>
          <w:color w:val="000000"/>
          <w:sz w:val="28"/>
          <w:szCs w:val="28"/>
          <w:shd w:val="clear" w:color="auto" w:fill="FFFFFF"/>
        </w:rPr>
        <w:t>электронн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DF1FAF">
        <w:rPr>
          <w:color w:val="000000"/>
          <w:sz w:val="28"/>
          <w:szCs w:val="28"/>
          <w:shd w:val="clear" w:color="auto" w:fill="FFFFFF"/>
        </w:rPr>
        <w:t xml:space="preserve"> сервисе «Личный кабинет налогоплательщика», описан порядок действий, необходимых для регистрации в данном сервисе, указаны все плюсы его использования.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70705D3" w14:textId="77777777" w:rsidR="00A67D67" w:rsidRPr="00F94C9D" w:rsidRDefault="00A67D67" w:rsidP="00A67D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банков рассказали о выгодных вкладах и кредитах, преимуществах пользования услугами своих банках, а также основных мошеннических приемах с использованием, банковских карт или мобильных телефонов.</w:t>
      </w:r>
    </w:p>
    <w:p w14:paraId="03772ED2" w14:textId="77777777" w:rsidR="00A67D67" w:rsidRDefault="00A67D67" w:rsidP="00A67D67">
      <w:pPr>
        <w:pStyle w:val="a3"/>
        <w:numPr>
          <w:ilvl w:val="0"/>
          <w:numId w:val="1"/>
        </w:numPr>
        <w:suppressAutoHyphens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выявлению нарушений Правил благоустройства города.</w:t>
      </w:r>
    </w:p>
    <w:p w14:paraId="0E4BE67D" w14:textId="77777777" w:rsidR="00A67D67" w:rsidRDefault="00A67D67" w:rsidP="00A67D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Выявлено 3 нарушения Правил благоустройства города в части ненадлежащего содержания фасада сооружений, а также в части ненадлежащего содержания земельного участка. Собственникам направлены уведомления о составлении протоколов по статьям 8.1 и 8.2 Кодекса Ульяновской области об административных правонарушениях.</w:t>
      </w:r>
    </w:p>
    <w:p w14:paraId="10D605BB" w14:textId="77777777" w:rsidR="00A67D67" w:rsidRDefault="00A67D67" w:rsidP="00A67D67">
      <w:pPr>
        <w:pStyle w:val="a3"/>
        <w:numPr>
          <w:ilvl w:val="0"/>
          <w:numId w:val="1"/>
        </w:numPr>
        <w:suppressAutoHyphens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Тематическая беседа с пенсионерами в ОГБУСО «Центр социального обслуживания «Доверие» в </w:t>
      </w:r>
      <w:proofErr w:type="spellStart"/>
      <w:r>
        <w:rPr>
          <w:sz w:val="28"/>
          <w:szCs w:val="28"/>
        </w:rPr>
        <w:t>г.Димитровграде</w:t>
      </w:r>
      <w:proofErr w:type="spellEnd"/>
      <w:r>
        <w:rPr>
          <w:sz w:val="28"/>
          <w:szCs w:val="28"/>
        </w:rPr>
        <w:t>».</w:t>
      </w:r>
    </w:p>
    <w:p w14:paraId="7DA692DF" w14:textId="77777777" w:rsidR="00A67D67" w:rsidRDefault="00A67D67" w:rsidP="00A67D67">
      <w:pPr>
        <w:pStyle w:val="a3"/>
        <w:suppressAutoHyphens/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2643CCF" wp14:editId="4A7DADE3">
            <wp:extent cx="3314700" cy="24859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4_10151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945" cy="248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D8133" w14:textId="77777777" w:rsidR="00A67D67" w:rsidRDefault="00A67D67" w:rsidP="00A67D67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«Основные виды финансового мошенничества и защита от них» «Вклады для пенсионеров».</w:t>
      </w:r>
    </w:p>
    <w:p w14:paraId="70327C08" w14:textId="77777777" w:rsidR="00A67D67" w:rsidRDefault="00A67D67" w:rsidP="00A67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слушателями выступили представители Управления финансов, </w:t>
      </w:r>
      <w:proofErr w:type="spellStart"/>
      <w:r>
        <w:rPr>
          <w:sz w:val="28"/>
          <w:szCs w:val="28"/>
        </w:rPr>
        <w:t>Россельхозбанка</w:t>
      </w:r>
      <w:proofErr w:type="spellEnd"/>
      <w:r>
        <w:rPr>
          <w:sz w:val="28"/>
          <w:szCs w:val="28"/>
        </w:rPr>
        <w:t xml:space="preserve"> и Почта Банка. Гражданам старшего поколения рассказали о различных видах мошенничества, о мерах профилактики, а также о банковских продуктах и услугах для пенсионеров.  Были  заданы множество вопросов, на которые люди серебряного возраста получили исчерпывающие ответы.</w:t>
      </w:r>
    </w:p>
    <w:p w14:paraId="5BCD3E82" w14:textId="77777777" w:rsidR="00A67D67" w:rsidRDefault="00A67D67" w:rsidP="00A67D67">
      <w:pPr>
        <w:pStyle w:val="a3"/>
        <w:numPr>
          <w:ilvl w:val="0"/>
          <w:numId w:val="1"/>
        </w:numPr>
        <w:suppressAutoHyphens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налогоплательщиками по телефону. </w:t>
      </w:r>
    </w:p>
    <w:p w14:paraId="6BE3E7F3" w14:textId="77777777" w:rsidR="00A67D67" w:rsidRDefault="00A67D67" w:rsidP="00A67D67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Выездная комиссия по выявлению самовольно установленных рекламных конструкций с целью дальнейшего понуждения к оформлению документации в соответствии с действующим законодательством;</w:t>
      </w:r>
    </w:p>
    <w:p w14:paraId="2146569B" w14:textId="77777777" w:rsidR="00A67D67" w:rsidRDefault="00A67D67" w:rsidP="00A67D67">
      <w:pPr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Комиссией было выявлено 2 самовольно установленных рекламных конструкций и 4 вывесок, с собственниками конструкций проведены профилактические беседы и даны соответствующие консультации.</w:t>
      </w:r>
    </w:p>
    <w:p w14:paraId="22753F91" w14:textId="77777777" w:rsidR="00A67D67" w:rsidRDefault="00A67D67" w:rsidP="00A67D67">
      <w:pPr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тематических мероприятий по повышению уровня финансовой грамотности среди школьников и взрослого населения.</w:t>
      </w:r>
    </w:p>
    <w:p w14:paraId="07146D8E" w14:textId="77777777" w:rsidR="00A67D67" w:rsidRPr="00185798" w:rsidRDefault="00A67D67" w:rsidP="00A67D67">
      <w:pPr>
        <w:pStyle w:val="a3"/>
        <w:suppressAutoHyphens/>
        <w:ind w:left="0" w:firstLine="567"/>
        <w:jc w:val="both"/>
        <w:rPr>
          <w:sz w:val="28"/>
          <w:szCs w:val="28"/>
        </w:rPr>
      </w:pPr>
      <w:r w:rsidRPr="00185798">
        <w:rPr>
          <w:sz w:val="28"/>
          <w:szCs w:val="28"/>
        </w:rPr>
        <w:t>В рамках программы акции «Месячник налоговой помощи и финансовой грамотности», за период с 02.09.2019 по 06.09.2019 Комитетом по управлению имуществом города проводились следующие мероприятия:</w:t>
      </w:r>
    </w:p>
    <w:p w14:paraId="35BB85D4" w14:textId="77777777" w:rsidR="00A67D67" w:rsidRPr="00185798" w:rsidRDefault="00A67D67" w:rsidP="00A67D67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185798">
        <w:rPr>
          <w:sz w:val="28"/>
          <w:szCs w:val="28"/>
        </w:rPr>
        <w:t xml:space="preserve"> Работа с должниками по оплате аренды земельных участков по телефону. Проведена беседа с 14 должниками;</w:t>
      </w:r>
    </w:p>
    <w:p w14:paraId="7609D40E" w14:textId="77777777" w:rsidR="00A67D67" w:rsidRPr="00185798" w:rsidRDefault="00A67D67" w:rsidP="00A67D67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185798">
        <w:rPr>
          <w:sz w:val="28"/>
          <w:szCs w:val="28"/>
        </w:rPr>
        <w:t xml:space="preserve"> Работа с налогоплательщиками по телефону. Проведена беседа с 21 должником;</w:t>
      </w:r>
    </w:p>
    <w:p w14:paraId="72190635" w14:textId="77777777" w:rsidR="00A67D67" w:rsidRPr="00185798" w:rsidRDefault="00A67D67" w:rsidP="00A67D67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185798">
        <w:rPr>
          <w:sz w:val="28"/>
          <w:szCs w:val="28"/>
        </w:rPr>
        <w:t xml:space="preserve"> Комиссия по контролю за поступлением арендной платы за земельные участки. На заседание комиссии присутствовали 13 плательщиков.</w:t>
      </w:r>
    </w:p>
    <w:p w14:paraId="45101976" w14:textId="77777777" w:rsidR="00A67D67" w:rsidRPr="00185798" w:rsidRDefault="00A67D67" w:rsidP="00A67D67">
      <w:pPr>
        <w:pStyle w:val="a3"/>
        <w:suppressAutoHyphens/>
        <w:ind w:left="0" w:firstLine="567"/>
        <w:jc w:val="both"/>
        <w:rPr>
          <w:sz w:val="28"/>
          <w:szCs w:val="28"/>
        </w:rPr>
      </w:pPr>
      <w:r w:rsidRPr="00185798">
        <w:rPr>
          <w:sz w:val="28"/>
          <w:szCs w:val="28"/>
        </w:rPr>
        <w:t>Также были проведены консультации граждан по вопросам налогообложения (налог на имущество физических лиц, земельный налог) и вопросам земельно-имущественного характера. Основные вопросы: сроки и реквизиты для уплаты арендной платы за земельные участки, арендуемые физическими лицами, порядок расчета суммы налога на имущество физических лиц, порядок расчета суммы земельного налога, порядок предоставления в аренду объектов муниципального имущества.</w:t>
      </w:r>
    </w:p>
    <w:p w14:paraId="15ADA79A" w14:textId="77777777" w:rsidR="00910EF3" w:rsidRDefault="00A67D67" w:rsidP="00A67D67">
      <w:pPr>
        <w:pStyle w:val="a3"/>
        <w:suppressAutoHyphens/>
        <w:ind w:left="0" w:firstLine="567"/>
        <w:jc w:val="both"/>
      </w:pPr>
      <w:r w:rsidRPr="00185798">
        <w:rPr>
          <w:sz w:val="28"/>
          <w:szCs w:val="28"/>
        </w:rPr>
        <w:t>Всем гражданам даны необходимые консультации, предоставлены контакты МИФНС №7 по Ульяновской области, отделений МФЦ в городе Димитровграде.</w:t>
      </w:r>
    </w:p>
    <w:sectPr w:rsidR="00910EF3" w:rsidSect="00185798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7B1"/>
    <w:multiLevelType w:val="hybridMultilevel"/>
    <w:tmpl w:val="3B4E67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D67"/>
    <w:rsid w:val="001A61E8"/>
    <w:rsid w:val="003E7724"/>
    <w:rsid w:val="00910EF3"/>
    <w:rsid w:val="00A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F192"/>
  <w15:docId w15:val="{15B31074-38A2-4F4F-8B74-A9C7104F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7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67"/>
    <w:pPr>
      <w:suppressAutoHyphens w:val="0"/>
      <w:ind w:left="720"/>
      <w:contextualSpacing/>
    </w:pPr>
    <w:rPr>
      <w:sz w:val="26"/>
      <w:szCs w:val="26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67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67"/>
    <w:rPr>
      <w:rFonts w:ascii="Tahoma" w:eastAsia="Times New Roman" w:hAnsi="Tahoma" w:cs="Tahoma"/>
      <w:sz w:val="16"/>
      <w:szCs w:val="16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Болонкин</cp:lastModifiedBy>
  <cp:revision>3</cp:revision>
  <dcterms:created xsi:type="dcterms:W3CDTF">2019-09-06T12:02:00Z</dcterms:created>
  <dcterms:modified xsi:type="dcterms:W3CDTF">2019-09-09T04:54:00Z</dcterms:modified>
</cp:coreProperties>
</file>